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268BD" w:rsidRPr="00361F56" w:rsidRDefault="001268BD" w:rsidP="001268BD">
      <w:pPr>
        <w:rPr>
          <w:rFonts w:ascii="Bookman Old Style" w:hAnsi="Bookman Old Style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AC1CBC" w:rsidRPr="007323A5" w:rsidTr="00361F56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AC1CBC" w:rsidRPr="007323A5" w:rsidRDefault="00AC1CBC" w:rsidP="00361F5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Verificador de Recetas </w:t>
            </w:r>
          </w:p>
        </w:tc>
        <w:tc>
          <w:tcPr>
            <w:tcW w:w="1661" w:type="dxa"/>
            <w:vAlign w:val="center"/>
          </w:tcPr>
          <w:p w:rsidR="00AC1CBC" w:rsidRPr="007323A5" w:rsidRDefault="00AC1CBC" w:rsidP="00361F5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AC1CBC" w:rsidRPr="007323A5" w:rsidRDefault="00AC1CBC" w:rsidP="00361F5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AC1CBC" w:rsidRPr="007323A5" w:rsidTr="00361F5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C1CBC" w:rsidRPr="007323A5" w:rsidRDefault="00AC1CBC" w:rsidP="00D9470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D9470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  <w:r w:rsidR="003B184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Unidad Médica</w:t>
            </w:r>
          </w:p>
        </w:tc>
      </w:tr>
      <w:tr w:rsidR="00AC1CBC" w:rsidRPr="007323A5" w:rsidTr="00361F5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C1CBC" w:rsidRPr="007323A5" w:rsidRDefault="00AC1CBC" w:rsidP="00361F5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Farmacia</w:t>
            </w:r>
          </w:p>
        </w:tc>
      </w:tr>
    </w:tbl>
    <w:p w:rsidR="00432BBF" w:rsidRPr="00361F5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361F56" w:rsidRDefault="00432BBF" w:rsidP="00F1407F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16"/>
        </w:rPr>
      </w:pPr>
    </w:p>
    <w:p w:rsidR="00AC1CBC" w:rsidRPr="00087073" w:rsidRDefault="00AC1CBC" w:rsidP="00AC1CB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087073">
        <w:rPr>
          <w:rFonts w:ascii="Bookman Old Style" w:hAnsi="Bookman Old Style"/>
          <w:i w:val="0"/>
          <w:sz w:val="20"/>
        </w:rPr>
        <w:t xml:space="preserve">Recibir y revisar que las recetas despachadas contengan toda la información necesaria, para su procesamiento; así como, archivar diariamente las que han sido procesadas, </w:t>
      </w:r>
      <w:r>
        <w:rPr>
          <w:rFonts w:ascii="Bookman Old Style" w:hAnsi="Bookman Old Style"/>
          <w:i w:val="0"/>
          <w:sz w:val="20"/>
        </w:rPr>
        <w:t>a</w:t>
      </w:r>
      <w:r w:rsidRPr="00087073">
        <w:rPr>
          <w:rFonts w:ascii="Bookman Old Style" w:hAnsi="Bookman Old Style"/>
          <w:i w:val="0"/>
          <w:sz w:val="20"/>
        </w:rPr>
        <w:t xml:space="preserve"> fin de proceder a descargar los medicamentos del inventario.</w:t>
      </w:r>
    </w:p>
    <w:p w:rsidR="00934D8C" w:rsidRPr="00361F56" w:rsidRDefault="00934D8C" w:rsidP="0045690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AC1CBC" w:rsidRPr="00361F56" w:rsidRDefault="00AC1CBC" w:rsidP="00AC1CBC">
      <w:pPr>
        <w:rPr>
          <w:rFonts w:ascii="Bookman Old Style" w:hAnsi="Bookman Old Style"/>
          <w:i w:val="0"/>
          <w:sz w:val="16"/>
        </w:rPr>
      </w:pPr>
    </w:p>
    <w:p w:rsidR="00AC1CBC" w:rsidRPr="00934D8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>Re</w:t>
      </w:r>
      <w:r w:rsidRPr="00934D8C">
        <w:rPr>
          <w:rFonts w:ascii="Bookman Old Style" w:hAnsi="Bookman Old Style"/>
          <w:i w:val="0"/>
          <w:sz w:val="20"/>
        </w:rPr>
        <w:t>colectar y verificar que las recetas que estén completadas correctamente (nombre y número de afiliación del usuario; código, nombre y cantidad de medicamento; sello y firma del médico que lo prescribe), para constatar su veracidad y autenticidad, evitando así observaciones por vacíos de información.</w:t>
      </w:r>
    </w:p>
    <w:p w:rsidR="00AC1CBC" w:rsidRPr="00F46921" w:rsidRDefault="00AC1CBC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F20353" w:rsidRPr="00934D8C" w:rsidRDefault="00F20353" w:rsidP="00F2035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Organizar por códigos las recetas despachadas, a fin de facilitar el procesamiento de la información.</w:t>
      </w:r>
    </w:p>
    <w:p w:rsidR="00F20353" w:rsidRPr="00F46921" w:rsidRDefault="00F20353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Pr="00934D8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 xml:space="preserve">Registrar manual o </w:t>
      </w:r>
      <w:proofErr w:type="spellStart"/>
      <w:r w:rsidRPr="00934D8C">
        <w:rPr>
          <w:rFonts w:ascii="Bookman Old Style" w:hAnsi="Bookman Old Style"/>
          <w:i w:val="0"/>
          <w:sz w:val="20"/>
        </w:rPr>
        <w:t>mecanizadamente</w:t>
      </w:r>
      <w:proofErr w:type="spellEnd"/>
      <w:r w:rsidRPr="00934D8C">
        <w:rPr>
          <w:rFonts w:ascii="Bookman Old Style" w:hAnsi="Bookman Old Style"/>
          <w:i w:val="0"/>
          <w:sz w:val="20"/>
        </w:rPr>
        <w:t>, las recetas mal codificadas y de dudoso despacho de medicamentos, con el fin de llevar un control de las mismas.</w:t>
      </w:r>
    </w:p>
    <w:p w:rsidR="00AC1CBC" w:rsidRPr="00F46921" w:rsidRDefault="00AC1CBC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Pr="00934D8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Revisar en el sistema de informático el movimiento de los medicamentos de dudosa digitación, a fin de elaborar su respectivo ajuste.</w:t>
      </w:r>
    </w:p>
    <w:p w:rsidR="00AC1CBC" w:rsidRPr="00F46921" w:rsidRDefault="00AC1CBC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Pr="00934D8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Ordenar y almacenar las recetas ya procesadas por los digitadores, a fin de contar con los documentos de respaldo sobre las entregas de medicamentos.</w:t>
      </w:r>
    </w:p>
    <w:p w:rsidR="00AC1CBC" w:rsidRPr="00F46921" w:rsidRDefault="00AC1CBC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Pr="00934D8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Elaborar el reporte de consumo de estupefaciente y barbitúricos para conocer el volumen de demanda y llevar un control sobre el manejo y dispensa de los mismos, a fin de ser enviado al Consejo Superior de Salud Pública.</w:t>
      </w:r>
    </w:p>
    <w:p w:rsidR="00AC1CBC" w:rsidRPr="00F46921" w:rsidRDefault="00AC1CBC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Pr="00934D8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Efectuar inventarios selectivos, con el objetivo de llevar un control de existencias de medicamentos.</w:t>
      </w:r>
    </w:p>
    <w:p w:rsidR="00AC1CBC" w:rsidRPr="00F46921" w:rsidRDefault="00AC1CBC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Pr="00934D8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AC1CBC" w:rsidRPr="00F46921" w:rsidRDefault="00AC1CBC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Pr="00934D8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AC1CBC" w:rsidRPr="00F46921" w:rsidRDefault="00AC1CBC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361F56" w:rsidRPr="00F46921" w:rsidRDefault="00361F56" w:rsidP="00361F56">
      <w:pPr>
        <w:pStyle w:val="Prrafodelista"/>
        <w:rPr>
          <w:rFonts w:ascii="Bookman Old Style" w:hAnsi="Bookman Old Style"/>
          <w:i w:val="0"/>
          <w:sz w:val="14"/>
        </w:rPr>
      </w:pPr>
    </w:p>
    <w:p w:rsidR="00AC1CB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Atender consultas, brindando información oportuna, para solventar las inquietudes de los us</w:t>
      </w:r>
      <w:r w:rsidR="00934D8C" w:rsidRPr="00934D8C">
        <w:rPr>
          <w:rFonts w:ascii="Bookman Old Style" w:hAnsi="Bookman Old Style"/>
          <w:i w:val="0"/>
          <w:sz w:val="20"/>
        </w:rPr>
        <w:t>uarios.</w:t>
      </w:r>
    </w:p>
    <w:p w:rsidR="00934D8C" w:rsidRPr="00F46921" w:rsidRDefault="00934D8C" w:rsidP="00934D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</w:t>
      </w:r>
      <w:r w:rsidRPr="00AC1CBC">
        <w:rPr>
          <w:rFonts w:ascii="Bookman Old Style" w:hAnsi="Bookman Old Style"/>
          <w:i w:val="0"/>
          <w:sz w:val="20"/>
        </w:rPr>
        <w:t xml:space="preserve"> con el fin de cumplir con las metas del área.</w:t>
      </w:r>
    </w:p>
    <w:p w:rsidR="00D570D3" w:rsidRPr="00F46921" w:rsidRDefault="00D570D3" w:rsidP="00D570D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Pr="00934D8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AC1CBC" w:rsidRDefault="00AC1CBC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F46921" w:rsidRDefault="00F46921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F46921" w:rsidRPr="003E7B2C" w:rsidRDefault="00F46921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Pr="00934D8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AC1CBC" w:rsidRPr="003E7B2C" w:rsidRDefault="00AC1CBC" w:rsidP="00AC1CB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C1CBC" w:rsidRPr="00934D8C" w:rsidRDefault="00AC1CBC" w:rsidP="00AC1C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34D8C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540ED7" w:rsidRPr="00665495" w:rsidRDefault="00540ED7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432BBF" w:rsidRPr="00934D8C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34D8C">
        <w:rPr>
          <w:rFonts w:ascii="Bookman Old Style" w:hAnsi="Bookman Old Style" w:cs="Arial"/>
          <w:iCs/>
          <w:sz w:val="20"/>
        </w:rPr>
        <w:t>PUESTOS QUE SUPERVISA</w:t>
      </w:r>
    </w:p>
    <w:p w:rsidR="00432BBF" w:rsidRPr="003E7B2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A3B1B" w:rsidRPr="00934D8C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34D8C">
        <w:rPr>
          <w:rFonts w:ascii="Bookman Old Style" w:hAnsi="Bookman Old Style" w:cs="Arial"/>
          <w:i w:val="0"/>
          <w:iCs/>
          <w:spacing w:val="-3"/>
          <w:sz w:val="20"/>
        </w:rPr>
        <w:t xml:space="preserve">     Ninguno.</w:t>
      </w:r>
    </w:p>
    <w:p w:rsidR="00540ED7" w:rsidRPr="00665495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934D8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34D8C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565E0" w:rsidRDefault="00432BBF" w:rsidP="000E31F4">
      <w:pPr>
        <w:suppressAutoHyphens/>
        <w:rPr>
          <w:rFonts w:ascii="Bookman Old Style" w:hAnsi="Bookman Old Style"/>
          <w:i w:val="0"/>
          <w:sz w:val="10"/>
        </w:rPr>
      </w:pPr>
    </w:p>
    <w:p w:rsidR="00432BBF" w:rsidRPr="00934D8C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934D8C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934D8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92F8F" w:rsidRPr="00934D8C" w:rsidRDefault="00AC1CBC" w:rsidP="001E23A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34D8C">
        <w:rPr>
          <w:rFonts w:ascii="Bookman Old Style" w:hAnsi="Bookman Old Style" w:cs="Arial"/>
          <w:i w:val="0"/>
          <w:iCs/>
          <w:spacing w:val="-3"/>
          <w:sz w:val="20"/>
        </w:rPr>
        <w:t>Efe</w:t>
      </w:r>
      <w:r w:rsidR="00401A74" w:rsidRPr="00934D8C">
        <w:rPr>
          <w:rFonts w:ascii="Bookman Old Style" w:hAnsi="Bookman Old Style" w:cs="Arial"/>
          <w:i w:val="0"/>
          <w:iCs/>
          <w:spacing w:val="-3"/>
          <w:sz w:val="20"/>
        </w:rPr>
        <w:t>ctividad en la verificación de</w:t>
      </w:r>
      <w:r w:rsidR="00F20353">
        <w:rPr>
          <w:rFonts w:ascii="Bookman Old Style" w:hAnsi="Bookman Old Style" w:cs="Arial"/>
          <w:i w:val="0"/>
          <w:iCs/>
          <w:spacing w:val="-3"/>
          <w:sz w:val="20"/>
        </w:rPr>
        <w:t xml:space="preserve"> los </w:t>
      </w:r>
      <w:r w:rsidRPr="00934D8C">
        <w:rPr>
          <w:rFonts w:ascii="Bookman Old Style" w:hAnsi="Bookman Old Style" w:cs="Arial"/>
          <w:i w:val="0"/>
          <w:iCs/>
          <w:spacing w:val="-3"/>
          <w:sz w:val="20"/>
        </w:rPr>
        <w:t xml:space="preserve">datos </w:t>
      </w:r>
      <w:r w:rsidR="00F20353">
        <w:rPr>
          <w:rFonts w:ascii="Bookman Old Style" w:hAnsi="Bookman Old Style" w:cs="Arial"/>
          <w:i w:val="0"/>
          <w:iCs/>
          <w:spacing w:val="-3"/>
          <w:sz w:val="20"/>
        </w:rPr>
        <w:t xml:space="preserve">contenidos en las </w:t>
      </w:r>
      <w:r w:rsidRPr="00934D8C">
        <w:rPr>
          <w:rFonts w:ascii="Bookman Old Style" w:hAnsi="Bookman Old Style" w:cs="Arial"/>
          <w:i w:val="0"/>
          <w:iCs/>
          <w:spacing w:val="-3"/>
          <w:sz w:val="20"/>
        </w:rPr>
        <w:t>recetas</w:t>
      </w:r>
      <w:r w:rsidR="00401A74" w:rsidRPr="00934D8C">
        <w:rPr>
          <w:rFonts w:ascii="Bookman Old Style" w:hAnsi="Bookman Old Style" w:cs="Arial"/>
          <w:i w:val="0"/>
          <w:iCs/>
          <w:spacing w:val="-3"/>
          <w:sz w:val="20"/>
        </w:rPr>
        <w:t xml:space="preserve"> de medicamentos</w:t>
      </w:r>
      <w:r w:rsidR="00D92F8F" w:rsidRPr="00934D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1407F" w:rsidRPr="00934D8C" w:rsidRDefault="001E23A6" w:rsidP="00F2035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34D8C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</w:t>
      </w:r>
      <w:r w:rsidR="00AC1CBC" w:rsidRPr="00934D8C">
        <w:rPr>
          <w:rFonts w:ascii="Bookman Old Style" w:hAnsi="Bookman Old Style" w:cs="Arial"/>
          <w:i w:val="0"/>
          <w:iCs/>
          <w:spacing w:val="-3"/>
          <w:sz w:val="20"/>
        </w:rPr>
        <w:t xml:space="preserve">el control de recetas </w:t>
      </w:r>
      <w:r w:rsidR="0077168F">
        <w:rPr>
          <w:rFonts w:ascii="Bookman Old Style" w:hAnsi="Bookman Old Style" w:cs="Arial"/>
          <w:i w:val="0"/>
          <w:iCs/>
          <w:spacing w:val="-3"/>
          <w:sz w:val="20"/>
        </w:rPr>
        <w:t xml:space="preserve">con errores en la </w:t>
      </w:r>
      <w:r w:rsidR="00AC1CBC" w:rsidRPr="00934D8C">
        <w:rPr>
          <w:rFonts w:ascii="Bookman Old Style" w:hAnsi="Bookman Old Style" w:cs="Arial"/>
          <w:i w:val="0"/>
          <w:iCs/>
          <w:spacing w:val="-3"/>
          <w:sz w:val="20"/>
        </w:rPr>
        <w:t>codifica</w:t>
      </w:r>
      <w:r w:rsidR="0077168F">
        <w:rPr>
          <w:rFonts w:ascii="Bookman Old Style" w:hAnsi="Bookman Old Style" w:cs="Arial"/>
          <w:i w:val="0"/>
          <w:iCs/>
          <w:spacing w:val="-3"/>
          <w:sz w:val="20"/>
        </w:rPr>
        <w:t xml:space="preserve">ción, </w:t>
      </w:r>
      <w:r w:rsidR="00AC1CBC" w:rsidRPr="00934D8C">
        <w:rPr>
          <w:rFonts w:ascii="Bookman Old Style" w:hAnsi="Bookman Old Style" w:cs="Arial"/>
          <w:i w:val="0"/>
          <w:iCs/>
          <w:spacing w:val="-3"/>
          <w:sz w:val="20"/>
        </w:rPr>
        <w:t>de dudoso despacho y digitación</w:t>
      </w:r>
      <w:r w:rsidR="00F1407F" w:rsidRPr="00934D8C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285BAD" w:rsidRPr="004565E0" w:rsidRDefault="00285BAD" w:rsidP="005B2295">
      <w:pPr>
        <w:pStyle w:val="Prrafodelista"/>
        <w:suppressAutoHyphens/>
        <w:ind w:left="993" w:right="141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934D8C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934D8C">
        <w:rPr>
          <w:rFonts w:ascii="Bookman Old Style" w:hAnsi="Bookman Old Style" w:cs="Arial"/>
          <w:i w:val="0"/>
          <w:iCs/>
          <w:sz w:val="20"/>
        </w:rPr>
        <w:t>:</w:t>
      </w:r>
    </w:p>
    <w:p w:rsidR="00E21D01" w:rsidRPr="00934D8C" w:rsidRDefault="00E21D01" w:rsidP="00E21D0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E21D01" w:rsidRPr="00934D8C" w:rsidRDefault="00E21D01" w:rsidP="00E21D0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9F2051">
        <w:rPr>
          <w:rFonts w:ascii="Bookman Old Style" w:hAnsi="Bookman Old Style" w:cs="Arial"/>
          <w:i w:val="0"/>
          <w:iCs/>
          <w:spacing w:val="-3"/>
          <w:sz w:val="20"/>
        </w:rPr>
        <w:t>s</w:t>
      </w:r>
      <w:bookmarkStart w:id="0" w:name="_GoBack"/>
      <w:bookmarkEnd w:id="0"/>
      <w:r w:rsidRPr="00934D8C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A35330" w:rsidRPr="00934D8C" w:rsidRDefault="00A35330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</w:t>
      </w:r>
      <w:r w:rsidR="003C37AB" w:rsidRPr="00934D8C">
        <w:rPr>
          <w:rFonts w:ascii="Bookman Old Style" w:hAnsi="Bookman Old Style" w:cs="Arial"/>
          <w:i w:val="0"/>
          <w:iCs/>
          <w:spacing w:val="-3"/>
          <w:sz w:val="20"/>
        </w:rPr>
        <w:t xml:space="preserve"> del </w:t>
      </w:r>
      <w:r w:rsidR="00E21D01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="003C37AB" w:rsidRPr="00934D8C"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40774A" w:rsidRPr="00665495" w:rsidRDefault="0040774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34D8C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34D8C"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34D8C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4565E0" w:rsidRDefault="00432BBF" w:rsidP="000E31F4">
      <w:pPr>
        <w:suppressAutoHyphens/>
        <w:jc w:val="both"/>
        <w:rPr>
          <w:rFonts w:ascii="Bookman Old Style" w:hAnsi="Bookman Old Style" w:cs="Tahoma"/>
          <w:color w:val="000000"/>
          <w:sz w:val="10"/>
          <w:lang w:val="es-ES"/>
        </w:rPr>
      </w:pPr>
    </w:p>
    <w:p w:rsidR="00432BBF" w:rsidRPr="00934D8C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565E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934D8C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 w:rsidRPr="00934D8C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Pr="00934D8C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 w:rsidRPr="00934D8C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934D8C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934D8C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B7F35" w:rsidRPr="00934D8C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 w:rsidRPr="00934D8C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 w:rsidRPr="00934D8C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934D8C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934D8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672E" w:rsidRPr="00934D8C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934D8C">
        <w:rPr>
          <w:rFonts w:ascii="Bookman Old Style" w:hAnsi="Bookman Old Style" w:cs="Arial"/>
          <w:i w:val="0"/>
          <w:iCs/>
          <w:sz w:val="20"/>
        </w:rPr>
        <w:t>.</w:t>
      </w:r>
    </w:p>
    <w:p w:rsidR="004565E0" w:rsidRDefault="004565E0" w:rsidP="004565E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1B1F54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361F56" w:rsidRDefault="00432BBF" w:rsidP="000E31F4">
      <w:pPr>
        <w:suppressAutoHyphens/>
        <w:rPr>
          <w:rFonts w:ascii="Bookman Old Style" w:hAnsi="Bookman Old Style"/>
          <w:sz w:val="16"/>
        </w:rPr>
      </w:pPr>
    </w:p>
    <w:p w:rsidR="00432BBF" w:rsidRPr="00934D8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34D8C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77168F" w:rsidRDefault="00432BBF" w:rsidP="000E31F4">
      <w:pPr>
        <w:suppressAutoHyphens/>
        <w:rPr>
          <w:rFonts w:ascii="Bookman Old Style" w:hAnsi="Bookman Old Style" w:cs="Arial"/>
          <w:iCs/>
          <w:sz w:val="10"/>
        </w:rPr>
      </w:pPr>
    </w:p>
    <w:p w:rsidR="00432BBF" w:rsidRPr="00934D8C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65DD5" w:rsidRPr="00934D8C">
        <w:rPr>
          <w:rFonts w:ascii="Bookman Old Style" w:hAnsi="Bookman Old Style" w:cs="Arial"/>
          <w:i w:val="0"/>
          <w:iCs/>
          <w:sz w:val="20"/>
        </w:rPr>
        <w:t>Bachiller</w:t>
      </w:r>
      <w:r w:rsidR="00825BFC" w:rsidRPr="00934D8C">
        <w:rPr>
          <w:rFonts w:ascii="Bookman Old Style" w:hAnsi="Bookman Old Style" w:cs="Arial"/>
          <w:i w:val="0"/>
          <w:iCs/>
          <w:sz w:val="20"/>
        </w:rPr>
        <w:t>.</w:t>
      </w:r>
      <w:r w:rsidR="0040774A" w:rsidRPr="00934D8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 w:rsidRPr="00934D8C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934D8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77168F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B201E2" w:rsidRPr="00934D8C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565DD5" w:rsidRPr="00934D8C">
        <w:rPr>
          <w:rFonts w:ascii="Bookman Old Style" w:hAnsi="Bookman Old Style" w:cs="Arial"/>
          <w:i w:val="0"/>
          <w:iCs/>
          <w:sz w:val="20"/>
        </w:rPr>
        <w:t>En cualquier opción</w:t>
      </w:r>
      <w:r w:rsidR="00C55E3C">
        <w:rPr>
          <w:rFonts w:ascii="Bookman Old Style" w:hAnsi="Bookman Old Style" w:cs="Arial"/>
          <w:i w:val="0"/>
          <w:iCs/>
          <w:sz w:val="20"/>
        </w:rPr>
        <w:t>.</w:t>
      </w:r>
    </w:p>
    <w:p w:rsidR="005B2295" w:rsidRPr="0077168F" w:rsidRDefault="005B2295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934D8C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934D8C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934D8C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3E7B2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8936CB" w:rsidRPr="00934D8C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65DD5" w:rsidRPr="00934D8C">
        <w:rPr>
          <w:rFonts w:ascii="Bookman Old Style" w:hAnsi="Bookman Old Style" w:cs="Arial"/>
          <w:i w:val="0"/>
          <w:iCs/>
          <w:sz w:val="20"/>
        </w:rPr>
        <w:t>Ninguno.</w:t>
      </w:r>
    </w:p>
    <w:p w:rsidR="00460117" w:rsidRPr="00361F56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268BD" w:rsidRPr="00934D8C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AC1CBC" w:rsidRPr="00934D8C">
        <w:rPr>
          <w:rFonts w:ascii="Bookman Old Style" w:hAnsi="Bookman Old Style" w:cs="Arial"/>
          <w:i w:val="0"/>
          <w:iCs/>
          <w:sz w:val="20"/>
        </w:rPr>
        <w:t>Ninguno.</w:t>
      </w:r>
    </w:p>
    <w:p w:rsidR="005B2295" w:rsidRPr="0077168F" w:rsidRDefault="005B2295" w:rsidP="005B229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934D8C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34D8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65DD5" w:rsidRPr="00934D8C">
        <w:rPr>
          <w:rFonts w:ascii="Bookman Old Style" w:hAnsi="Bookman Old Style" w:cs="Arial"/>
          <w:i w:val="0"/>
          <w:iCs/>
          <w:sz w:val="20"/>
        </w:rPr>
        <w:t>Ninguna</w:t>
      </w:r>
      <w:r w:rsidR="00F923C5" w:rsidRPr="00934D8C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Pr="003E7B2C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B2295" w:rsidRPr="00934D8C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65DD5" w:rsidRPr="00934D8C">
        <w:rPr>
          <w:rFonts w:ascii="Bookman Old Style" w:hAnsi="Bookman Old Style" w:cs="Arial"/>
          <w:i w:val="0"/>
          <w:iCs/>
          <w:sz w:val="20"/>
        </w:rPr>
        <w:t>No requiere</w:t>
      </w:r>
      <w:r w:rsidR="001268BD" w:rsidRPr="00934D8C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934D8C" w:rsidRPr="0077168F" w:rsidRDefault="00934D8C" w:rsidP="005B2295">
      <w:pPr>
        <w:pStyle w:val="Prrafodelista"/>
        <w:rPr>
          <w:rFonts w:ascii="Bookman Old Style" w:hAnsi="Bookman Old Style" w:cs="Arial"/>
          <w:i w:val="0"/>
          <w:iCs/>
          <w:sz w:val="12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>Competencias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D56E2B" w:rsidRPr="007102C7" w:rsidRDefault="00D56E2B" w:rsidP="007102C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56E2B">
        <w:rPr>
          <w:rFonts w:ascii="Bookman Old Style" w:hAnsi="Bookman Old Style" w:cs="Arial"/>
          <w:i w:val="0"/>
          <w:iCs/>
          <w:sz w:val="20"/>
        </w:rPr>
        <w:t>Orien</w:t>
      </w:r>
      <w:r w:rsidRPr="007102C7">
        <w:rPr>
          <w:rFonts w:ascii="Bookman Old Style" w:hAnsi="Bookman Old Style" w:cs="Arial"/>
          <w:i w:val="0"/>
          <w:iCs/>
          <w:spacing w:val="-3"/>
          <w:sz w:val="20"/>
        </w:rPr>
        <w:t>tación al Servicio</w:t>
      </w:r>
      <w:r w:rsidR="00C55E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6E2B" w:rsidRPr="007102C7" w:rsidRDefault="00D56E2B" w:rsidP="007102C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102C7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55E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6E2B" w:rsidRPr="007102C7" w:rsidRDefault="00D56E2B" w:rsidP="007102C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102C7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55E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6E2B" w:rsidRPr="007102C7" w:rsidRDefault="00D56E2B" w:rsidP="007102C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102C7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C55E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6E2B" w:rsidRPr="007102C7" w:rsidRDefault="00D56E2B" w:rsidP="007102C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102C7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C55E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6E2B" w:rsidRPr="007102C7" w:rsidRDefault="00D56E2B" w:rsidP="007102C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102C7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C55E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6E2B" w:rsidRPr="007102C7" w:rsidRDefault="00D56E2B" w:rsidP="007102C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102C7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55E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6E2B" w:rsidRDefault="00D56E2B" w:rsidP="007102C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102C7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C55E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E7B2C" w:rsidRPr="00665495" w:rsidRDefault="003E7B2C" w:rsidP="003E7B2C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1268BD" w:rsidRPr="0077168F" w:rsidRDefault="001268BD" w:rsidP="001268BD">
      <w:pPr>
        <w:rPr>
          <w:rFonts w:ascii="Bookman Old Style" w:hAnsi="Bookman Old Style" w:cs="Arial"/>
          <w:bCs/>
          <w:i w:val="0"/>
          <w:iCs/>
          <w:sz w:val="8"/>
        </w:rPr>
      </w:pPr>
    </w:p>
    <w:p w:rsidR="000F2BBF" w:rsidRDefault="00C55E3C" w:rsidP="00C55E3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34D8C">
        <w:rPr>
          <w:rFonts w:ascii="Bookman Old Style" w:hAnsi="Bookman Old Style" w:cs="Arial"/>
          <w:i w:val="0"/>
          <w:iCs/>
          <w:sz w:val="20"/>
        </w:rPr>
        <w:t>Ninguno.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F56" w:rsidRDefault="00361F56">
      <w:pPr>
        <w:spacing w:line="20" w:lineRule="exact"/>
      </w:pPr>
    </w:p>
  </w:endnote>
  <w:endnote w:type="continuationSeparator" w:id="0">
    <w:p w:rsidR="00361F56" w:rsidRDefault="00361F56"/>
  </w:endnote>
  <w:endnote w:type="continuationNotice" w:id="1">
    <w:p w:rsidR="00361F56" w:rsidRDefault="00361F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F56" w:rsidRDefault="00361F5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61F56" w:rsidRDefault="00361F5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F56" w:rsidRDefault="00361F56" w:rsidP="007102C7">
    <w:pPr>
      <w:pStyle w:val="Piedepgina"/>
      <w:framePr w:wrap="around" w:vAnchor="text" w:hAnchor="page" w:x="11041" w:y="151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F2051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61F5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61F56" w:rsidRPr="00934D8C" w:rsidRDefault="00361F56" w:rsidP="00934D8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2"/>
              <w:szCs w:val="22"/>
              <w:lang w:val="es-SV" w:eastAsia="en-US"/>
            </w:rPr>
          </w:pPr>
        </w:p>
        <w:p w:rsidR="00361F56" w:rsidRPr="00B425FF" w:rsidRDefault="001F7E10" w:rsidP="007102C7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361F56" w:rsidRPr="00B425FF" w:rsidRDefault="00361F5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61F56">
      <w:tc>
        <w:tcPr>
          <w:tcW w:w="5950" w:type="dxa"/>
        </w:tcPr>
        <w:p w:rsidR="00361F56" w:rsidRDefault="00361F5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61F56" w:rsidRDefault="00361F5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61F56" w:rsidRDefault="00361F5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61F56" w:rsidRDefault="00361F5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61F56" w:rsidRDefault="00361F5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61F56" w:rsidRDefault="00361F5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61F56" w:rsidRDefault="00361F5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F56" w:rsidRDefault="00361F56">
      <w:r>
        <w:separator/>
      </w:r>
    </w:p>
  </w:footnote>
  <w:footnote w:type="continuationSeparator" w:id="0">
    <w:p w:rsidR="00361F56" w:rsidRDefault="00361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F56" w:rsidRDefault="00361F5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61F56" w:rsidRPr="0081257B" w:rsidTr="003E7B2C">
      <w:trPr>
        <w:cantSplit/>
        <w:trHeight w:val="927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61F56" w:rsidRPr="003E7B2C" w:rsidRDefault="00361F56" w:rsidP="0081257B">
          <w:pPr>
            <w:rPr>
              <w:rFonts w:ascii="Bookman Old Style" w:hAnsi="Bookman Old Style"/>
              <w:b/>
              <w:i w:val="0"/>
              <w:sz w:val="12"/>
              <w:szCs w:val="16"/>
              <w:lang w:val="es-SV" w:eastAsia="en-US"/>
            </w:rPr>
          </w:pPr>
        </w:p>
        <w:p w:rsidR="00361F56" w:rsidRPr="00B47612" w:rsidRDefault="00361F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F494704" wp14:editId="19364304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61F56" w:rsidRPr="00B47612" w:rsidRDefault="00361F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61F56" w:rsidRPr="00B47612" w:rsidRDefault="00361F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61F56" w:rsidRDefault="00361F56" w:rsidP="003E7B2C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E7B2C" w:rsidRPr="003E7B2C" w:rsidRDefault="003E7B2C" w:rsidP="003E7B2C">
          <w:pPr>
            <w:rPr>
              <w:rFonts w:ascii="Bookman Old Style" w:hAnsi="Bookman Old Style"/>
              <w:i w:val="0"/>
              <w:sz w:val="10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61F56" w:rsidRPr="00B47612" w:rsidRDefault="00361F5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61F56" w:rsidRDefault="00361F5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F56" w:rsidRDefault="00361F5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61F56" w:rsidRDefault="00361F5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1F56" w:rsidRDefault="00361F5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61F56" w:rsidRDefault="00361F5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61F56" w:rsidRDefault="00361F5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61F56" w:rsidRDefault="00361F5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61F56" w:rsidRDefault="00361F5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61F56" w:rsidRDefault="00361F5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798665C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DB30FB"/>
    <w:multiLevelType w:val="hybridMultilevel"/>
    <w:tmpl w:val="79FC4A4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7405C1"/>
    <w:multiLevelType w:val="hybridMultilevel"/>
    <w:tmpl w:val="BBBEED8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07C4FEA"/>
    <w:multiLevelType w:val="hybridMultilevel"/>
    <w:tmpl w:val="F8A0B2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097D9F"/>
    <w:multiLevelType w:val="hybridMultilevel"/>
    <w:tmpl w:val="129C4F5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124B9B"/>
    <w:multiLevelType w:val="hybridMultilevel"/>
    <w:tmpl w:val="8F147A5E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4E5CB4"/>
    <w:multiLevelType w:val="hybridMultilevel"/>
    <w:tmpl w:val="6376191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E241CE"/>
    <w:multiLevelType w:val="hybridMultilevel"/>
    <w:tmpl w:val="6A54B9B6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3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22"/>
  </w:num>
  <w:num w:numId="4">
    <w:abstractNumId w:val="32"/>
  </w:num>
  <w:num w:numId="5">
    <w:abstractNumId w:val="34"/>
  </w:num>
  <w:num w:numId="6">
    <w:abstractNumId w:val="25"/>
  </w:num>
  <w:num w:numId="7">
    <w:abstractNumId w:val="19"/>
  </w:num>
  <w:num w:numId="8">
    <w:abstractNumId w:val="33"/>
  </w:num>
  <w:num w:numId="9">
    <w:abstractNumId w:val="8"/>
  </w:num>
  <w:num w:numId="10">
    <w:abstractNumId w:val="6"/>
  </w:num>
  <w:num w:numId="11">
    <w:abstractNumId w:val="13"/>
  </w:num>
  <w:num w:numId="12">
    <w:abstractNumId w:val="12"/>
  </w:num>
  <w:num w:numId="13">
    <w:abstractNumId w:val="30"/>
  </w:num>
  <w:num w:numId="14">
    <w:abstractNumId w:val="11"/>
  </w:num>
  <w:num w:numId="15">
    <w:abstractNumId w:val="17"/>
  </w:num>
  <w:num w:numId="16">
    <w:abstractNumId w:val="26"/>
  </w:num>
  <w:num w:numId="17">
    <w:abstractNumId w:val="18"/>
  </w:num>
  <w:num w:numId="18">
    <w:abstractNumId w:val="4"/>
  </w:num>
  <w:num w:numId="19">
    <w:abstractNumId w:val="3"/>
  </w:num>
  <w:num w:numId="20">
    <w:abstractNumId w:val="27"/>
  </w:num>
  <w:num w:numId="21">
    <w:abstractNumId w:val="36"/>
  </w:num>
  <w:num w:numId="22">
    <w:abstractNumId w:val="28"/>
  </w:num>
  <w:num w:numId="23">
    <w:abstractNumId w:val="1"/>
  </w:num>
  <w:num w:numId="24">
    <w:abstractNumId w:val="15"/>
  </w:num>
  <w:num w:numId="25">
    <w:abstractNumId w:val="0"/>
  </w:num>
  <w:num w:numId="26">
    <w:abstractNumId w:val="9"/>
  </w:num>
  <w:num w:numId="27">
    <w:abstractNumId w:val="20"/>
  </w:num>
  <w:num w:numId="28">
    <w:abstractNumId w:val="10"/>
  </w:num>
  <w:num w:numId="29">
    <w:abstractNumId w:val="16"/>
  </w:num>
  <w:num w:numId="30">
    <w:abstractNumId w:val="2"/>
  </w:num>
  <w:num w:numId="31">
    <w:abstractNumId w:val="7"/>
  </w:num>
  <w:num w:numId="32">
    <w:abstractNumId w:val="29"/>
  </w:num>
  <w:num w:numId="33">
    <w:abstractNumId w:val="23"/>
  </w:num>
  <w:num w:numId="34">
    <w:abstractNumId w:val="35"/>
  </w:num>
  <w:num w:numId="35">
    <w:abstractNumId w:val="21"/>
  </w:num>
  <w:num w:numId="36">
    <w:abstractNumId w:val="5"/>
  </w:num>
  <w:num w:numId="37">
    <w:abstractNumId w:val="14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268B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B1F54"/>
    <w:rsid w:val="001C197F"/>
    <w:rsid w:val="001C1CF2"/>
    <w:rsid w:val="001C591A"/>
    <w:rsid w:val="001D1BFC"/>
    <w:rsid w:val="001D6481"/>
    <w:rsid w:val="001D6B20"/>
    <w:rsid w:val="001E14C2"/>
    <w:rsid w:val="001E160E"/>
    <w:rsid w:val="001E23A6"/>
    <w:rsid w:val="001F7E10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85BAD"/>
    <w:rsid w:val="0029781A"/>
    <w:rsid w:val="002A4668"/>
    <w:rsid w:val="002A49A0"/>
    <w:rsid w:val="002A61AD"/>
    <w:rsid w:val="002B5B31"/>
    <w:rsid w:val="002C0C1A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61F56"/>
    <w:rsid w:val="00380A8F"/>
    <w:rsid w:val="00380F69"/>
    <w:rsid w:val="00381911"/>
    <w:rsid w:val="00383442"/>
    <w:rsid w:val="0039071A"/>
    <w:rsid w:val="003917E4"/>
    <w:rsid w:val="00393014"/>
    <w:rsid w:val="0039512A"/>
    <w:rsid w:val="003A7689"/>
    <w:rsid w:val="003A7940"/>
    <w:rsid w:val="003B000A"/>
    <w:rsid w:val="003B1842"/>
    <w:rsid w:val="003B20CA"/>
    <w:rsid w:val="003B6F6F"/>
    <w:rsid w:val="003C37AB"/>
    <w:rsid w:val="003C3D1C"/>
    <w:rsid w:val="003C7680"/>
    <w:rsid w:val="003D2277"/>
    <w:rsid w:val="003D5D3F"/>
    <w:rsid w:val="003D6DE4"/>
    <w:rsid w:val="003E7B2C"/>
    <w:rsid w:val="003F28D7"/>
    <w:rsid w:val="00401676"/>
    <w:rsid w:val="00401A74"/>
    <w:rsid w:val="004021C4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5E0"/>
    <w:rsid w:val="0045690E"/>
    <w:rsid w:val="00460117"/>
    <w:rsid w:val="00463ED9"/>
    <w:rsid w:val="004640AE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E2A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E4D"/>
    <w:rsid w:val="005611D8"/>
    <w:rsid w:val="00565DD5"/>
    <w:rsid w:val="00580D6D"/>
    <w:rsid w:val="005820E4"/>
    <w:rsid w:val="00583D3A"/>
    <w:rsid w:val="00585459"/>
    <w:rsid w:val="00585828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4094F"/>
    <w:rsid w:val="00651D3D"/>
    <w:rsid w:val="00653897"/>
    <w:rsid w:val="00655AB2"/>
    <w:rsid w:val="006634C8"/>
    <w:rsid w:val="00665495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02C7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168F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35D4A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D0A66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34D8C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9F2051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51CB"/>
    <w:rsid w:val="00AB3CC3"/>
    <w:rsid w:val="00AC1CBC"/>
    <w:rsid w:val="00AD0A3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96145"/>
    <w:rsid w:val="00BA4C28"/>
    <w:rsid w:val="00BB30A6"/>
    <w:rsid w:val="00BB49BD"/>
    <w:rsid w:val="00BB63FA"/>
    <w:rsid w:val="00BB7F35"/>
    <w:rsid w:val="00BB7F7C"/>
    <w:rsid w:val="00BC1989"/>
    <w:rsid w:val="00BC3601"/>
    <w:rsid w:val="00BC7D17"/>
    <w:rsid w:val="00BD018B"/>
    <w:rsid w:val="00BE3125"/>
    <w:rsid w:val="00C01198"/>
    <w:rsid w:val="00C023FB"/>
    <w:rsid w:val="00C02E03"/>
    <w:rsid w:val="00C3029F"/>
    <w:rsid w:val="00C31390"/>
    <w:rsid w:val="00C31779"/>
    <w:rsid w:val="00C404F4"/>
    <w:rsid w:val="00C4672E"/>
    <w:rsid w:val="00C55CA0"/>
    <w:rsid w:val="00C55E3C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7924"/>
    <w:rsid w:val="00D31E93"/>
    <w:rsid w:val="00D413AD"/>
    <w:rsid w:val="00D432EC"/>
    <w:rsid w:val="00D4375C"/>
    <w:rsid w:val="00D4588A"/>
    <w:rsid w:val="00D56E2B"/>
    <w:rsid w:val="00D570D3"/>
    <w:rsid w:val="00D62893"/>
    <w:rsid w:val="00D6681B"/>
    <w:rsid w:val="00D703C2"/>
    <w:rsid w:val="00D721BC"/>
    <w:rsid w:val="00D72CC6"/>
    <w:rsid w:val="00D75538"/>
    <w:rsid w:val="00D76AC0"/>
    <w:rsid w:val="00D84381"/>
    <w:rsid w:val="00D861D6"/>
    <w:rsid w:val="00D9022A"/>
    <w:rsid w:val="00D92F8F"/>
    <w:rsid w:val="00D9470E"/>
    <w:rsid w:val="00DA1F70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17CEE"/>
    <w:rsid w:val="00E200AA"/>
    <w:rsid w:val="00E21CFE"/>
    <w:rsid w:val="00E21D01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407F"/>
    <w:rsid w:val="00F20353"/>
    <w:rsid w:val="00F233E9"/>
    <w:rsid w:val="00F31CDC"/>
    <w:rsid w:val="00F41B1F"/>
    <w:rsid w:val="00F46921"/>
    <w:rsid w:val="00F479FD"/>
    <w:rsid w:val="00F56C31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4F0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570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23</cp:revision>
  <cp:lastPrinted>2012-03-02T15:52:00Z</cp:lastPrinted>
  <dcterms:created xsi:type="dcterms:W3CDTF">2013-04-05T20:21:00Z</dcterms:created>
  <dcterms:modified xsi:type="dcterms:W3CDTF">2013-11-04T15:00:00Z</dcterms:modified>
</cp:coreProperties>
</file>